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</w:pPr>
      <w:r>
        <w:rPr>
          <w:rFonts w:ascii="Times New Roman" w:eastAsia="Times New Roman" w:hAnsi="Times New Roman" w:cs="Times New Roman"/>
        </w:rPr>
        <w:t>Дело № 5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048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260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/20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6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ПОСТАНОВЛЕНИЕ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 назначении административного наказания </w:t>
      </w:r>
    </w:p>
    <w:p>
      <w:pPr>
        <w:spacing w:before="0" w:after="0"/>
        <w:jc w:val="center"/>
        <w:rPr>
          <w:sz w:val="27"/>
          <w:szCs w:val="27"/>
        </w:rPr>
      </w:pPr>
    </w:p>
    <w:p>
      <w:pPr>
        <w:spacing w:before="0" w:after="0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город Сургут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</w:t>
      </w:r>
      <w:r>
        <w:rPr>
          <w:rFonts w:ascii="Times New Roman" w:eastAsia="Times New Roman" w:hAnsi="Times New Roman" w:cs="Times New Roman"/>
          <w:sz w:val="27"/>
          <w:szCs w:val="27"/>
        </w:rPr>
        <w:t>12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марта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</w:t>
      </w:r>
    </w:p>
    <w:p>
      <w:pPr>
        <w:spacing w:before="0" w:after="0"/>
        <w:rPr>
          <w:sz w:val="27"/>
          <w:szCs w:val="27"/>
        </w:rPr>
      </w:pP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Мировой судья судебного участка № </w:t>
      </w:r>
      <w:r>
        <w:rPr>
          <w:rFonts w:ascii="Times New Roman" w:eastAsia="Times New Roman" w:hAnsi="Times New Roman" w:cs="Times New Roman"/>
          <w:sz w:val="27"/>
          <w:szCs w:val="27"/>
        </w:rPr>
        <w:t>2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Сургутского судебного района города окружного значения Сургута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7"/>
          <w:szCs w:val="27"/>
        </w:rPr>
        <w:t>Бордунов М.Б.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>находящийся по адресу: ХМАО-Югра, г. Сургут, ул.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Гагарина, д. 9, </w:t>
      </w:r>
      <w:r>
        <w:rPr>
          <w:rFonts w:ascii="Times New Roman" w:eastAsia="Times New Roman" w:hAnsi="Times New Roman" w:cs="Times New Roman"/>
          <w:sz w:val="27"/>
          <w:szCs w:val="27"/>
        </w:rPr>
        <w:t>каб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308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 участием </w:t>
      </w:r>
      <w:r>
        <w:rPr>
          <w:rFonts w:ascii="Times New Roman" w:eastAsia="Times New Roman" w:hAnsi="Times New Roman" w:cs="Times New Roman"/>
          <w:sz w:val="27"/>
          <w:szCs w:val="27"/>
        </w:rPr>
        <w:t>Безбатченко С.Ю</w:t>
      </w:r>
      <w:r>
        <w:rPr>
          <w:rFonts w:ascii="Times New Roman" w:eastAsia="Times New Roman" w:hAnsi="Times New Roman" w:cs="Times New Roman"/>
          <w:sz w:val="27"/>
          <w:szCs w:val="27"/>
        </w:rPr>
        <w:t>.,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рассмотрев материалы дела об административном правонарушении, предусмотренном ч. 1 ст. 6.9 Кодекса Российской Федерации об административных правонарушениях, в отношении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Безбатченко Сергея Юрьевича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Style w:val="cat-UserDefinedgrp-24rplc-9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</w:p>
    <w:p>
      <w:pPr>
        <w:spacing w:before="0" w:after="0"/>
        <w:ind w:firstLine="708"/>
        <w:jc w:val="both"/>
        <w:rPr>
          <w:sz w:val="27"/>
          <w:szCs w:val="27"/>
        </w:rPr>
      </w:pP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УСТАНОВИЛ</w:t>
      </w:r>
      <w:r>
        <w:rPr>
          <w:rFonts w:ascii="Times New Roman" w:eastAsia="Times New Roman" w:hAnsi="Times New Roman" w:cs="Times New Roman"/>
          <w:sz w:val="27"/>
          <w:szCs w:val="27"/>
        </w:rPr>
        <w:t>: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12.03</w:t>
      </w:r>
      <w:r>
        <w:rPr>
          <w:rFonts w:ascii="Times New Roman" w:eastAsia="Times New Roman" w:hAnsi="Times New Roman" w:cs="Times New Roman"/>
          <w:sz w:val="27"/>
          <w:szCs w:val="27"/>
        </w:rPr>
        <w:t>.2026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</w:t>
      </w:r>
      <w:r>
        <w:rPr>
          <w:rFonts w:ascii="Times New Roman" w:eastAsia="Times New Roman" w:hAnsi="Times New Roman" w:cs="Times New Roman"/>
          <w:sz w:val="27"/>
          <w:szCs w:val="27"/>
        </w:rPr>
        <w:t>00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час. </w:t>
      </w:r>
      <w:r>
        <w:rPr>
          <w:rFonts w:ascii="Times New Roman" w:eastAsia="Times New Roman" w:hAnsi="Times New Roman" w:cs="Times New Roman"/>
          <w:sz w:val="27"/>
          <w:szCs w:val="27"/>
        </w:rPr>
        <w:t>09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мин.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здании КУ ХМАО-Югры «СК ПНД» по ул. Юности д. 1, г. Сургута </w:t>
      </w:r>
      <w:r>
        <w:rPr>
          <w:rFonts w:ascii="Times New Roman" w:eastAsia="Times New Roman" w:hAnsi="Times New Roman" w:cs="Times New Roman"/>
          <w:sz w:val="27"/>
          <w:szCs w:val="27"/>
        </w:rPr>
        <w:t>Безбатченко С.Ю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не выполнил законное требование </w:t>
      </w:r>
      <w:r>
        <w:rPr>
          <w:rFonts w:ascii="Times New Roman" w:eastAsia="Times New Roman" w:hAnsi="Times New Roman" w:cs="Times New Roman"/>
          <w:sz w:val="27"/>
          <w:szCs w:val="27"/>
        </w:rPr>
        <w:t>должностного лица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 прохождении медицинского освидетельствования на состояние опьянения, в отношении </w:t>
      </w:r>
      <w:r>
        <w:rPr>
          <w:rFonts w:ascii="Times New Roman" w:eastAsia="Times New Roman" w:hAnsi="Times New Roman" w:cs="Times New Roman"/>
          <w:sz w:val="27"/>
          <w:szCs w:val="27"/>
        </w:rPr>
        <w:t>не</w:t>
      </w:r>
      <w:r>
        <w:rPr>
          <w:rFonts w:ascii="Times New Roman" w:eastAsia="Times New Roman" w:hAnsi="Times New Roman" w:cs="Times New Roman"/>
          <w:sz w:val="27"/>
          <w:szCs w:val="27"/>
        </w:rPr>
        <w:t>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имелись достаточные основания полагать (</w:t>
      </w:r>
      <w:r>
        <w:rPr>
          <w:rFonts w:ascii="Times New Roman" w:eastAsia="Times New Roman" w:hAnsi="Times New Roman" w:cs="Times New Roman"/>
          <w:sz w:val="27"/>
          <w:szCs w:val="27"/>
        </w:rPr>
        <w:t>зрачки расширены и не реагировали на световой раздражитель, отсутствие запаха алкоголя изо рта)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что он потребил наркотические средства или психотропные вещества без назначения врача либо новые потенциально опасные </w:t>
      </w:r>
      <w:r>
        <w:rPr>
          <w:rFonts w:ascii="Times New Roman" w:eastAsia="Times New Roman" w:hAnsi="Times New Roman" w:cs="Times New Roman"/>
          <w:sz w:val="27"/>
          <w:szCs w:val="27"/>
        </w:rPr>
        <w:t>психоактивные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вещества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Безбатченко С.Ю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судебном заседании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вину </w:t>
      </w:r>
      <w:r>
        <w:rPr>
          <w:rFonts w:ascii="Times New Roman" w:eastAsia="Times New Roman" w:hAnsi="Times New Roman" w:cs="Times New Roman"/>
          <w:sz w:val="27"/>
          <w:szCs w:val="27"/>
        </w:rPr>
        <w:t>признал</w:t>
      </w:r>
      <w:r>
        <w:rPr>
          <w:rFonts w:ascii="Times New Roman" w:eastAsia="Times New Roman" w:hAnsi="Times New Roman" w:cs="Times New Roman"/>
          <w:sz w:val="27"/>
          <w:szCs w:val="27"/>
        </w:rPr>
        <w:t>, ходатайств не заявлял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Факт и обстоятельства совершения административного правонарушения подтверждаются доказательствами: протоколом об административном правонарушении от </w:t>
      </w:r>
      <w:r>
        <w:rPr>
          <w:rFonts w:ascii="Times New Roman" w:eastAsia="Times New Roman" w:hAnsi="Times New Roman" w:cs="Times New Roman"/>
          <w:sz w:val="27"/>
          <w:szCs w:val="27"/>
        </w:rPr>
        <w:t>12.03</w:t>
      </w:r>
      <w:r>
        <w:rPr>
          <w:rFonts w:ascii="Times New Roman" w:eastAsia="Times New Roman" w:hAnsi="Times New Roman" w:cs="Times New Roman"/>
          <w:sz w:val="27"/>
          <w:szCs w:val="27"/>
        </w:rPr>
        <w:t>.2026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года; </w:t>
      </w:r>
      <w:r>
        <w:rPr>
          <w:rFonts w:ascii="Times New Roman" w:eastAsia="Times New Roman" w:hAnsi="Times New Roman" w:cs="Times New Roman"/>
          <w:sz w:val="27"/>
          <w:szCs w:val="27"/>
        </w:rPr>
        <w:t>рапорт</w:t>
      </w:r>
      <w:r>
        <w:rPr>
          <w:rFonts w:ascii="Times New Roman" w:eastAsia="Times New Roman" w:hAnsi="Times New Roman" w:cs="Times New Roman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сотрудник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полиции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объяснениями </w:t>
      </w:r>
      <w:r>
        <w:rPr>
          <w:rFonts w:ascii="Times New Roman" w:eastAsia="Times New Roman" w:hAnsi="Times New Roman" w:cs="Times New Roman"/>
          <w:sz w:val="27"/>
          <w:szCs w:val="27"/>
        </w:rPr>
        <w:t>Кравчук Н.А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объяснениями </w:t>
      </w:r>
      <w:r>
        <w:rPr>
          <w:rFonts w:ascii="Times New Roman" w:eastAsia="Times New Roman" w:hAnsi="Times New Roman" w:cs="Times New Roman"/>
          <w:sz w:val="27"/>
          <w:szCs w:val="27"/>
        </w:rPr>
        <w:t>Безбатченко С.Ю</w:t>
      </w:r>
      <w:r>
        <w:rPr>
          <w:rFonts w:ascii="Times New Roman" w:eastAsia="Times New Roman" w:hAnsi="Times New Roman" w:cs="Times New Roman"/>
          <w:sz w:val="27"/>
          <w:szCs w:val="27"/>
        </w:rPr>
        <w:t>.;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актом медицинского освидетельствования на состояние опьянения № </w:t>
      </w:r>
      <w:r>
        <w:rPr>
          <w:rFonts w:ascii="Times New Roman" w:eastAsia="Times New Roman" w:hAnsi="Times New Roman" w:cs="Times New Roman"/>
          <w:sz w:val="27"/>
          <w:szCs w:val="27"/>
        </w:rPr>
        <w:t>00111</w:t>
      </w:r>
      <w:r>
        <w:rPr>
          <w:rFonts w:ascii="Times New Roman" w:eastAsia="Times New Roman" w:hAnsi="Times New Roman" w:cs="Times New Roman"/>
          <w:sz w:val="27"/>
          <w:szCs w:val="27"/>
        </w:rPr>
        <w:t>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от </w:t>
      </w:r>
      <w:r>
        <w:rPr>
          <w:rFonts w:ascii="Times New Roman" w:eastAsia="Times New Roman" w:hAnsi="Times New Roman" w:cs="Times New Roman"/>
          <w:sz w:val="27"/>
          <w:szCs w:val="27"/>
        </w:rPr>
        <w:t>12.03</w:t>
      </w:r>
      <w:r>
        <w:rPr>
          <w:rFonts w:ascii="Times New Roman" w:eastAsia="Times New Roman" w:hAnsi="Times New Roman" w:cs="Times New Roman"/>
          <w:sz w:val="27"/>
          <w:szCs w:val="27"/>
        </w:rPr>
        <w:t>.2026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и другими материалами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Оценивая в совокупности представленные доказательства, судья признает их достоверными, поскольку они нашли свое объективное подтверждение в ходе судебного разбирательства, получены с соблюдением требований КоАП РФ.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Таким образом, совокупность доказательств позволяет судье сделать вывод о виновности </w:t>
      </w:r>
      <w:r>
        <w:rPr>
          <w:rFonts w:ascii="Times New Roman" w:eastAsia="Times New Roman" w:hAnsi="Times New Roman" w:cs="Times New Roman"/>
          <w:sz w:val="27"/>
          <w:szCs w:val="27"/>
        </w:rPr>
        <w:t>Безбатченко С.Ю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 совершении административного правонарушения, предусмотренного ч.1 ст. 6.9 КоАП РФ.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Действия </w:t>
      </w:r>
      <w:r>
        <w:rPr>
          <w:rFonts w:ascii="Times New Roman" w:eastAsia="Times New Roman" w:hAnsi="Times New Roman" w:cs="Times New Roman"/>
          <w:sz w:val="27"/>
          <w:szCs w:val="27"/>
        </w:rPr>
        <w:t>Безбатченко С.Ю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судья квалифицирует по ч.1 ст. 6.9 КоАП РФ –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гражданином, в отношении которого имеются достаточные основания полагать, что он потребил наркотические средства или психотропные вещества без назначения врача либо новые потенциально опасные </w:t>
      </w:r>
      <w:r>
        <w:rPr>
          <w:rFonts w:ascii="Times New Roman" w:eastAsia="Times New Roman" w:hAnsi="Times New Roman" w:cs="Times New Roman"/>
          <w:sz w:val="27"/>
          <w:szCs w:val="27"/>
        </w:rPr>
        <w:t>психоактивные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вещества.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При назначении административного наказания суд в соответствии с ч.2 ст. 4.1 КоАП РФ учитывает характер совершенного административного правонарушения, личность </w:t>
      </w:r>
      <w:r>
        <w:rPr>
          <w:rFonts w:ascii="Times New Roman" w:eastAsia="Times New Roman" w:hAnsi="Times New Roman" w:cs="Times New Roman"/>
          <w:sz w:val="27"/>
          <w:szCs w:val="27"/>
        </w:rPr>
        <w:t>Безбатченко С.Ю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., </w:t>
      </w:r>
      <w:r>
        <w:rPr>
          <w:rFonts w:ascii="Times New Roman" w:eastAsia="Times New Roman" w:hAnsi="Times New Roman" w:cs="Times New Roman"/>
          <w:sz w:val="27"/>
          <w:szCs w:val="27"/>
        </w:rPr>
        <w:t>его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имущественное положение, обстоятельства, смягчающие и отягчающие административную ответственность.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перечисленных в ст. 24.5 КоАП РФ, исключающих производство по делу об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административном правонарушении, не имеется.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перечисленных в ст. 29.2 КоАП РФ, исключающих возможность рассмотрения дела, не имеется.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в соответствии со ст. 4.2 КоАП РФ, смягчающих административную ответственность, суд не усматривает.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отягчающих административную ответственность, в соответствии со ст.4.3 КоАП РФ, суд не усматривает.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sz w:val="27"/>
          <w:szCs w:val="27"/>
        </w:rPr>
        <w:t>а основании изложенного и руководствуясь ст.ст. 29.9, 29.10 Кодекса Российской Федерации об административных правонарушениях, суд</w:t>
      </w:r>
    </w:p>
    <w:p>
      <w:pPr>
        <w:spacing w:before="0" w:after="0"/>
        <w:ind w:firstLine="709"/>
        <w:jc w:val="both"/>
        <w:rPr>
          <w:sz w:val="27"/>
          <w:szCs w:val="27"/>
        </w:rPr>
      </w:pPr>
    </w:p>
    <w:p>
      <w:pPr>
        <w:spacing w:before="0" w:after="0"/>
        <w:ind w:firstLine="709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ПОСТАНОВИЛ</w:t>
      </w:r>
      <w:r>
        <w:rPr>
          <w:rFonts w:ascii="Times New Roman" w:eastAsia="Times New Roman" w:hAnsi="Times New Roman" w:cs="Times New Roman"/>
          <w:sz w:val="27"/>
          <w:szCs w:val="27"/>
        </w:rPr>
        <w:t>:</w:t>
      </w:r>
    </w:p>
    <w:p>
      <w:pPr>
        <w:spacing w:before="0" w:after="0"/>
        <w:ind w:firstLine="709"/>
        <w:jc w:val="center"/>
        <w:rPr>
          <w:sz w:val="27"/>
          <w:szCs w:val="27"/>
        </w:rPr>
      </w:pP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Признать </w:t>
      </w:r>
      <w:r>
        <w:rPr>
          <w:rFonts w:ascii="Times New Roman" w:eastAsia="Times New Roman" w:hAnsi="Times New Roman" w:cs="Times New Roman"/>
          <w:sz w:val="27"/>
          <w:szCs w:val="27"/>
        </w:rPr>
        <w:t>Безбатченко Сергея Юрьевича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виновн</w:t>
      </w:r>
      <w:r>
        <w:rPr>
          <w:rFonts w:ascii="Times New Roman" w:eastAsia="Times New Roman" w:hAnsi="Times New Roman" w:cs="Times New Roman"/>
          <w:sz w:val="27"/>
          <w:szCs w:val="27"/>
        </w:rPr>
        <w:t>ым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совершении административного правонарушения, предусмотренного ч.1 ст. 6.9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и подвергнуть наказанию в виде административного </w:t>
      </w:r>
      <w:r>
        <w:rPr>
          <w:rFonts w:ascii="Times New Roman" w:eastAsia="Times New Roman" w:hAnsi="Times New Roman" w:cs="Times New Roman"/>
          <w:sz w:val="27"/>
          <w:szCs w:val="27"/>
        </w:rPr>
        <w:t>ареста сроком на 10 (десять) суток.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Срок административного ареста исчислять с момента административного задержания, то есть с 22:35 часов 11.03.2026.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Сургутский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городской суд </w:t>
      </w:r>
      <w:r>
        <w:rPr>
          <w:rFonts w:ascii="Times New Roman" w:eastAsia="Times New Roman" w:hAnsi="Times New Roman" w:cs="Times New Roman"/>
          <w:sz w:val="27"/>
          <w:szCs w:val="27"/>
        </w:rPr>
        <w:t>через мирового судью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2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города окружного значения Сургут в течение 10 дней с момента получения копии постановления.</w:t>
      </w:r>
    </w:p>
    <w:p>
      <w:pPr>
        <w:spacing w:before="0" w:after="0"/>
        <w:ind w:firstLine="708"/>
        <w:jc w:val="both"/>
        <w:rPr>
          <w:sz w:val="27"/>
          <w:szCs w:val="27"/>
        </w:rPr>
      </w:pP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М.Б. Бордунов</w:t>
      </w:r>
    </w:p>
    <w:p>
      <w:pPr>
        <w:spacing w:before="0" w:after="0"/>
        <w:jc w:val="both"/>
        <w:rPr>
          <w:sz w:val="27"/>
          <w:szCs w:val="27"/>
        </w:rPr>
      </w:pP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КОПИЯ ВЕРНА 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Мировой судья судебного участка №2 </w:t>
      </w:r>
      <w:r>
        <w:rPr>
          <w:rFonts w:ascii="Times New Roman" w:eastAsia="Times New Roman" w:hAnsi="Times New Roman" w:cs="Times New Roman"/>
          <w:sz w:val="22"/>
          <w:szCs w:val="22"/>
        </w:rPr>
        <w:t>Сургутского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ХМАО-Югры ______________________ М.Б. Бордунов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«</w:t>
      </w:r>
      <w:r>
        <w:rPr>
          <w:rFonts w:ascii="Times New Roman" w:eastAsia="Times New Roman" w:hAnsi="Times New Roman" w:cs="Times New Roman"/>
          <w:sz w:val="22"/>
          <w:szCs w:val="22"/>
        </w:rPr>
        <w:t>12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» </w:t>
      </w:r>
      <w:r>
        <w:rPr>
          <w:rFonts w:ascii="Times New Roman" w:eastAsia="Times New Roman" w:hAnsi="Times New Roman" w:cs="Times New Roman"/>
          <w:sz w:val="22"/>
          <w:szCs w:val="22"/>
        </w:rPr>
        <w:t>марта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20</w:t>
      </w:r>
      <w:r>
        <w:rPr>
          <w:rFonts w:ascii="Times New Roman" w:eastAsia="Times New Roman" w:hAnsi="Times New Roman" w:cs="Times New Roman"/>
          <w:sz w:val="22"/>
          <w:szCs w:val="22"/>
        </w:rPr>
        <w:t>2</w:t>
      </w:r>
      <w:r>
        <w:rPr>
          <w:rFonts w:ascii="Times New Roman" w:eastAsia="Times New Roman" w:hAnsi="Times New Roman" w:cs="Times New Roman"/>
          <w:sz w:val="22"/>
          <w:szCs w:val="22"/>
        </w:rPr>
        <w:t>6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года 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Подлинный документ находится в деле № </w:t>
      </w: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>5-</w:t>
      </w: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>048</w:t>
      </w: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>6</w:t>
      </w: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>-2602/20</w:t>
      </w: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>2</w:t>
      </w: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>6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Секретарь судебного заседания </w:t>
      </w:r>
    </w:p>
    <w:p>
      <w:pPr>
        <w:spacing w:before="0" w:after="0"/>
        <w:ind w:firstLine="142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____________________ </w:t>
      </w:r>
      <w:r>
        <w:rPr>
          <w:rFonts w:ascii="Times New Roman" w:eastAsia="Times New Roman" w:hAnsi="Times New Roman" w:cs="Times New Roman"/>
          <w:sz w:val="22"/>
          <w:szCs w:val="22"/>
        </w:rPr>
        <w:t>О.П. Куликова</w:t>
      </w:r>
    </w:p>
    <w:p>
      <w:pPr>
        <w:spacing w:before="0" w:after="0"/>
        <w:ind w:firstLine="142"/>
        <w:jc w:val="both"/>
        <w:rPr>
          <w:sz w:val="22"/>
          <w:szCs w:val="22"/>
        </w:rPr>
      </w:pPr>
    </w:p>
    <w:p>
      <w:pPr>
        <w:spacing w:before="0" w:after="0"/>
        <w:ind w:firstLine="142"/>
        <w:jc w:val="both"/>
        <w:rPr>
          <w:sz w:val="22"/>
          <w:szCs w:val="22"/>
        </w:rPr>
      </w:pPr>
    </w:p>
    <w:p>
      <w:pPr>
        <w:spacing w:before="0" w:after="0"/>
        <w:ind w:firstLine="708"/>
        <w:jc w:val="both"/>
        <w:rPr>
          <w:sz w:val="18"/>
          <w:szCs w:val="18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4rplc-9">
    <w:name w:val="cat-UserDefined grp-24 rplc-9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